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D" w:rsidRPr="00EA46FD" w:rsidRDefault="00EA46FD" w:rsidP="00EA46FD">
      <w:pPr>
        <w:shd w:val="clear" w:color="auto" w:fill="FEFEFE"/>
        <w:spacing w:line="360" w:lineRule="atLeast"/>
        <w:textAlignment w:val="baseline"/>
        <w:rPr>
          <w:rFonts w:ascii="Tahoma" w:eastAsia="Times New Roman" w:hAnsi="Tahoma" w:cs="Tahoma"/>
          <w:color w:val="333333"/>
          <w:sz w:val="33"/>
          <w:szCs w:val="33"/>
          <w:lang w:eastAsia="ru-RU"/>
        </w:rPr>
      </w:pPr>
      <w:r w:rsidRPr="00EA46FD">
        <w:rPr>
          <w:rFonts w:ascii="Tahoma" w:eastAsia="Times New Roman" w:hAnsi="Tahoma" w:cs="Tahoma"/>
          <w:color w:val="333333"/>
          <w:sz w:val="33"/>
          <w:szCs w:val="33"/>
          <w:lang w:eastAsia="ru-RU"/>
        </w:rPr>
        <w:t>Политика конфиденциальности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 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 xml:space="preserve">Настоящая Политика конфиденциальности персональной информации (далее – Политика), действует в отношении всей информации, которую </w:t>
      </w:r>
      <w:proofErr w:type="spellStart"/>
      <w:r w:rsidRPr="00EA46FD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юр</w:t>
      </w:r>
      <w:proofErr w:type="gramStart"/>
      <w:r w:rsidRPr="00EA46FD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.л</w:t>
      </w:r>
      <w:proofErr w:type="gramEnd"/>
      <w:r w:rsidRPr="00EA46FD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ицо</w:t>
      </w:r>
      <w:proofErr w:type="spellEnd"/>
      <w:r w:rsidRPr="00EA46FD">
        <w:rPr>
          <w:rFonts w:ascii="Tahoma" w:eastAsia="Times New Roman" w:hAnsi="Tahoma" w:cs="Tahoma"/>
          <w:b/>
          <w:bCs/>
          <w:color w:val="303030"/>
          <w:sz w:val="23"/>
          <w:szCs w:val="23"/>
          <w:bdr w:val="none" w:sz="0" w:space="0" w:color="auto" w:frame="1"/>
          <w:lang w:eastAsia="ru-RU"/>
        </w:rPr>
        <w:t> АНО ДПО САСЗ (ОГРН:1134000000276, ИНН: 4027990592, адрес регистрации: 248600, г. Калуга, ул. Гагарина, д.1) и/или его аффилированные лица, могут получить о Пользователе во время использования им сайта https://www.среднерусскаяакадемия.рф.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Использование сайта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условиями, Пользователь должен воздержаться от использования данного ресурса.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1. Персональная информация пользователей, которую получает и обрабатывает сайт 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ф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1.1. В рамках настоящей Политики под «персональной информацией пользователя» понимаются: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1.1.1. Персональная информация, которую пользователь предоставляет о себе самостоятельно при оставлении заявки/запроса в каталоге товара, в форме онлайн-консультанта, в форме подписки на e-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mail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рассылку, в форме обратной связи, в форме заказа обратного звонка на сайте или в ином процессе использования сайта.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1.1.2. Данные, которые автоматически передаются сайтом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ф в процессе его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cookie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1.1.3. Данные, которые предоставляются сайту, в целях осуществления оказания услуг и/или продаже товара и/или предоставления информации и/или иных ценностей для посетителей сайта, в соответствии с деятельностью настоящего ресурса:</w:t>
      </w:r>
    </w:p>
    <w:p w:rsidR="00EA46FD" w:rsidRPr="00EA46FD" w:rsidRDefault="00EA46FD" w:rsidP="00EA46F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Фамилия Имя Отчество;</w:t>
      </w:r>
    </w:p>
    <w:p w:rsidR="00EA46FD" w:rsidRPr="00EA46FD" w:rsidRDefault="00EA46FD" w:rsidP="00EA46F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Электронная почта;</w:t>
      </w:r>
    </w:p>
    <w:p w:rsidR="00EA46FD" w:rsidRPr="00EA46FD" w:rsidRDefault="00EA46FD" w:rsidP="00EA46FD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Номер телефона.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1.2. Настоящая Политика применима только к сайту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и не контролирует и не несет ответственность за сайты третьих лиц, на которые пользователь может перейти по ссылкам, доступным на сайте https://www.среднерусскаяакадемия.рф. На таких сайтах у пользователей может собираться или запрашиваться иная персональная информация, а также могут совершаться иные действия.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контроль за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их дееспособностью. Однако, сайт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исходит из того, что пользователь предоставляет достоверную и достаточную информацию по вопросам, предлагаемым в формах настоящего ресурса, и поддерживает эту информацию в актуальном состоянии.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2. Цели сбора и обработки персональной информации пользователей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lastRenderedPageBreak/>
        <w:t>2.1 Сайт собирает и хранит только те персональные данные, которые необходимы для оказания услуг и/или продаже товара, и/или предоставлению любой информации, и/или предоставления иных ценностей для посетителей сайта https://www.среднерусскаяакадемия.рф.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2.2. Персональную информацию пользователя можно использовать в следующих целях: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2.2.1. Связь с пользователем, в том числе направление уведомлений, запросов и информации, касающихся использования сайта, оказания услуг, а так же, обработка запросов и заявок от пользователя.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2.2.2. Улучшение качества сайта, удобства его использования, разработка новых товаров и услуг.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2.2.3 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Таргетирование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рекламных материалов.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2.2.4. Проведение статистических и иных исследований на основе предоставленных данных.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3. Условия обработки персональной информации пользователя и её передача третьим лицам.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3.1. Сайт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хранит персональную информацию пользователей в соответствии с внутренними регламентами конкретных сервисов.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3.3. Сайт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вправе передать персональную информацию пользователя третьим лицам в следующих случаях: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3.3.1. Пользователь выразил свое согласие на такие действия, путем согласия, выразившегося в предоставлении таких данных;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3.3.2. Передача необходима в рамках использования пользователем определенного сайта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ф, либо для предоставления товаров и/или оказания услуги пользователю;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3.3.3. Передача предусмотрена Российским или иным, применимым законодательством в рамках, установленной законодательством, процедуры;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3.3.4. В целях обеспечения возможности защиты прав и законных интересов сайта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или третьих лиц в случаях, когда пользователь нарушает Пользовательское соглашение сайта https://www.среднерусскаяакадемия.рф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3.4. При обработке персональных данных пользователей сайт https://www.среднерусскаяакадемия</w:t>
      </w:r>
      <w:proofErr w:type="gram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.р</w:t>
      </w:r>
      <w:proofErr w:type="gram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ф руководствуется Федеральным законом РФ «О персональных данных».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4. Изменение пользователем персональной информации.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оставив заявление в адрес администрации сайта следующим способом: 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Email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: </w:t>
      </w:r>
      <w:bookmarkStart w:id="0" w:name="_GoBack"/>
      <w:r w:rsidR="00E03579" w:rsidRPr="00C71515">
        <w:rPr>
          <w:rFonts w:ascii="Helvetica" w:eastAsia="Times New Roman" w:hAnsi="Helvetica" w:cs="Helvetica"/>
          <w:color w:val="C0504D" w:themeColor="accent2"/>
          <w:sz w:val="23"/>
          <w:szCs w:val="23"/>
          <w:lang w:eastAsia="ru-RU"/>
        </w:rPr>
        <w:fldChar w:fldCharType="begin"/>
      </w:r>
      <w:r w:rsidR="00E03579" w:rsidRPr="00C71515">
        <w:rPr>
          <w:rFonts w:ascii="Helvetica" w:eastAsia="Times New Roman" w:hAnsi="Helvetica" w:cs="Helvetica"/>
          <w:color w:val="C0504D" w:themeColor="accent2"/>
          <w:sz w:val="23"/>
          <w:szCs w:val="23"/>
          <w:lang w:eastAsia="ru-RU"/>
        </w:rPr>
        <w:instrText xml:space="preserve"> HYPERLINK "mailto:oksu@universitys.ru" </w:instrText>
      </w:r>
      <w:r w:rsidR="00E03579" w:rsidRPr="00C71515">
        <w:rPr>
          <w:rFonts w:ascii="Helvetica" w:eastAsia="Times New Roman" w:hAnsi="Helvetica" w:cs="Helvetica"/>
          <w:color w:val="C0504D" w:themeColor="accent2"/>
          <w:sz w:val="23"/>
          <w:szCs w:val="23"/>
          <w:lang w:eastAsia="ru-RU"/>
        </w:rPr>
        <w:fldChar w:fldCharType="separate"/>
      </w:r>
      <w:r w:rsidR="00E03579" w:rsidRPr="00C71515">
        <w:rPr>
          <w:rStyle w:val="a5"/>
          <w:rFonts w:ascii="Helvetica" w:eastAsia="Times New Roman" w:hAnsi="Helvetica" w:cs="Helvetica"/>
          <w:color w:val="C0504D" w:themeColor="accent2"/>
          <w:sz w:val="23"/>
          <w:szCs w:val="23"/>
          <w:lang w:eastAsia="ru-RU"/>
        </w:rPr>
        <w:t>oksu@universitys.ru</w:t>
      </w:r>
      <w:r w:rsidR="00E03579" w:rsidRPr="00C71515">
        <w:rPr>
          <w:rFonts w:ascii="Helvetica" w:eastAsia="Times New Roman" w:hAnsi="Helvetica" w:cs="Helvetica"/>
          <w:color w:val="C0504D" w:themeColor="accent2"/>
          <w:sz w:val="23"/>
          <w:szCs w:val="23"/>
          <w:lang w:eastAsia="ru-RU"/>
        </w:rPr>
        <w:fldChar w:fldCharType="end"/>
      </w:r>
      <w:bookmarkEnd w:id="0"/>
      <w:r w:rsidR="00E03579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4.2. Пользователь может в любой момент отозвать свое согласие на обработку персональных данных, оставив заявление в адрес администрации сайта следующим способом: 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Email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: </w:t>
      </w:r>
      <w:hyperlink r:id="rId6" w:history="1">
        <w:r w:rsidR="00E03579" w:rsidRPr="00C71515">
          <w:rPr>
            <w:rStyle w:val="a5"/>
            <w:rFonts w:ascii="Helvetica" w:eastAsia="Times New Roman" w:hAnsi="Helvetica" w:cs="Helvetica"/>
            <w:color w:val="C0504D" w:themeColor="accent2"/>
            <w:sz w:val="23"/>
            <w:szCs w:val="23"/>
            <w:lang w:eastAsia="ru-RU"/>
          </w:rPr>
          <w:t>oksu@universitys.ru</w:t>
        </w:r>
      </w:hyperlink>
      <w:r w:rsidR="00E03579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5. Меры, применяемые для защиты персональной информации пользователей.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блокировки, копирования, распространения, а также, от иных неправомерных действий с ней третьими лицами.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lastRenderedPageBreak/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6. Изменение Политики конфиденциальности. Применимое законодательство.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6.1. Сайт имеет право вносить изменения в настоящую Политику конфиденциальности. При внесении изменений в актуальной редакции,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по адресу </w:t>
      </w:r>
      <w:hyperlink r:id="rId7" w:history="1">
        <w:r w:rsidRPr="00EA46FD">
          <w:rPr>
            <w:rFonts w:ascii="Tahoma" w:eastAsia="Times New Roman" w:hAnsi="Tahoma" w:cs="Tahoma"/>
            <w:color w:val="912E29"/>
            <w:sz w:val="23"/>
            <w:szCs w:val="23"/>
            <w:bdr w:val="none" w:sz="0" w:space="0" w:color="auto" w:frame="1"/>
            <w:lang w:eastAsia="ru-RU"/>
          </w:rPr>
          <w:t>https://www.среднерусскаяакадемия.рф/policy</w:t>
        </w:r>
      </w:hyperlink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 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>6.2. К настоящей Политике и отношениям между пользователем и Сайтом, возникающим в связи с применением Политики конфиденциальности, подлежит применению право Российской Федерации.</w:t>
      </w:r>
    </w:p>
    <w:p w:rsidR="00EA46FD" w:rsidRPr="00EA46FD" w:rsidRDefault="00EA46FD" w:rsidP="00EA46F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</w:pP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t>7. Обратная связь. Вопросы и предложения.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bdr w:val="none" w:sz="0" w:space="0" w:color="auto" w:frame="1"/>
          <w:lang w:eastAsia="ru-RU"/>
        </w:rPr>
        <w:br/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br/>
        <w:t xml:space="preserve">7.1. Все предложения или вопросы по поводу настоящей Политики следует направлять следующим образом: </w:t>
      </w:r>
      <w:proofErr w:type="spellStart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email</w:t>
      </w:r>
      <w:proofErr w:type="spellEnd"/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</w:t>
      </w:r>
      <w:hyperlink r:id="rId8" w:history="1">
        <w:r w:rsidR="00C71515" w:rsidRPr="00C71515">
          <w:rPr>
            <w:rStyle w:val="a5"/>
            <w:rFonts w:ascii="Helvetica" w:eastAsia="Times New Roman" w:hAnsi="Helvetica" w:cs="Helvetica"/>
            <w:color w:val="C0504D" w:themeColor="accent2"/>
            <w:sz w:val="23"/>
            <w:szCs w:val="23"/>
            <w:lang w:eastAsia="ru-RU"/>
          </w:rPr>
          <w:t>oksu@universitys.ru</w:t>
        </w:r>
      </w:hyperlink>
      <w:r w:rsidR="00C71515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 xml:space="preserve"> </w:t>
      </w:r>
      <w:r w:rsidRPr="00EA46FD">
        <w:rPr>
          <w:rFonts w:ascii="Helvetica" w:eastAsia="Times New Roman" w:hAnsi="Helvetica" w:cs="Helvetica"/>
          <w:color w:val="303030"/>
          <w:sz w:val="23"/>
          <w:szCs w:val="23"/>
          <w:lang w:eastAsia="ru-RU"/>
        </w:rPr>
        <w:t> </w:t>
      </w:r>
    </w:p>
    <w:p w:rsidR="008B6786" w:rsidRDefault="008B6786"/>
    <w:sectPr w:rsidR="008B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655"/>
    <w:multiLevelType w:val="multilevel"/>
    <w:tmpl w:val="F47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D"/>
    <w:rsid w:val="008B6786"/>
    <w:rsid w:val="009D7313"/>
    <w:rsid w:val="00B94EDD"/>
    <w:rsid w:val="00C71515"/>
    <w:rsid w:val="00D15C0D"/>
    <w:rsid w:val="00E03579"/>
    <w:rsid w:val="00E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6FD"/>
    <w:rPr>
      <w:b/>
      <w:bCs/>
    </w:rPr>
  </w:style>
  <w:style w:type="character" w:styleId="a5">
    <w:name w:val="Hyperlink"/>
    <w:basedOn w:val="a0"/>
    <w:uiPriority w:val="99"/>
    <w:unhideWhenUsed/>
    <w:rsid w:val="00EA4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6FD"/>
    <w:rPr>
      <w:b/>
      <w:bCs/>
    </w:rPr>
  </w:style>
  <w:style w:type="character" w:styleId="a5">
    <w:name w:val="Hyperlink"/>
    <w:basedOn w:val="a0"/>
    <w:uiPriority w:val="99"/>
    <w:unhideWhenUsed/>
    <w:rsid w:val="00EA4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910">
          <w:marLeft w:val="0"/>
          <w:marRight w:val="0"/>
          <w:marTop w:val="0"/>
          <w:marBottom w:val="0"/>
          <w:divBdr>
            <w:top w:val="single" w:sz="12" w:space="15" w:color="F2F2F2"/>
            <w:left w:val="single" w:sz="12" w:space="15" w:color="F2F2F2"/>
            <w:bottom w:val="single" w:sz="12" w:space="15" w:color="F2F2F2"/>
            <w:right w:val="single" w:sz="12" w:space="15" w:color="F2F2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u@university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xn--80aaandbbe1aoc1ae3bekga0b9th.xn--p1ai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u@university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2025-05-28T13:01:00Z</dcterms:created>
  <dcterms:modified xsi:type="dcterms:W3CDTF">2025-05-28T13:40:00Z</dcterms:modified>
</cp:coreProperties>
</file>